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A1B" w14:textId="616673AD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9E0FEB3" w14:textId="77777777" w:rsidR="00715606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5B289B04" w14:textId="2797FB8F" w:rsidR="00651121" w:rsidRDefault="00715606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на проект 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62E46E3F" w14:textId="7D74155E" w:rsidR="00CE7280" w:rsidRDefault="00B3314E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71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728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r w:rsidR="004C2D5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 от </w:t>
      </w:r>
      <w:r w:rsidR="0071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22.04.2021г. № 62  «О порядке определения арендной платы и утверждении ставок арендной платы за использование земельных участков, находящихся в собственности </w:t>
      </w:r>
      <w:r w:rsidR="00715606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CE728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BA48CD7" w14:textId="77777777" w:rsidR="003B2FB4" w:rsidRDefault="003B2FB4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048A2C60" w:rsidR="003B2FB4" w:rsidRDefault="002439C6" w:rsidP="003B2FB4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02.11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15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</w:p>
    <w:p w14:paraId="70664418" w14:textId="77777777" w:rsidR="00CE7280" w:rsidRDefault="00CE7280" w:rsidP="004C2D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4BAEEB26" w:rsidR="00E94A64" w:rsidRPr="002D3789" w:rsidRDefault="00E94A64" w:rsidP="00D85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2ED355A9" w14:textId="3EB99F40" w:rsidR="00C36EB1" w:rsidRDefault="00974E34" w:rsidP="00DF39EC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Правовая основа финансово-экономической экспертизы включает в себя: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39EC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Бюджетный кодекс Российской Федерации, </w:t>
      </w:r>
      <w:r w:rsidR="00DF39EC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  <w:r w:rsidR="00DF39E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DF39EC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DF39E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 решением Думы Михайловского муниципального района от 31.03.2022  № 193, Положение «О Контрольно-счётной комиссии Михайловского муниципального района», утвержденное решением Думы ММР от 28.10.2021 № 135, Стандарт внешнего муниципального финансового контроля </w:t>
      </w:r>
      <w:r w:rsidR="00DF39EC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="00DF39E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F39EC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утвержденный  распоряжением председателя Контрольно-счетной комиссии  от 27.01.2022 № 20-ра</w:t>
      </w:r>
    </w:p>
    <w:p w14:paraId="1C092355" w14:textId="77777777" w:rsidR="004B70F4" w:rsidRPr="002D3789" w:rsidRDefault="004B70F4" w:rsidP="00DF39EC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EEDAAC" w14:textId="27AC6771" w:rsidR="00240DBF" w:rsidRDefault="00C36EB1" w:rsidP="00BF51B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DF39E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proofErr w:type="gramStart"/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>1.4  Плана</w:t>
      </w:r>
      <w:proofErr w:type="gramEnd"/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Контрольно-счетной комиссии  на 2022 год, утвержденного Распоряжением председателя Контрольно-счетной комиссии  от 14.01.2022 № 7-ра,  </w:t>
      </w:r>
      <w:r w:rsidR="00BF51BE">
        <w:rPr>
          <w:rFonts w:ascii="Times New Roman" w:hAnsi="Times New Roman"/>
          <w:sz w:val="28"/>
          <w:szCs w:val="28"/>
        </w:rPr>
        <w:t xml:space="preserve">письмо </w:t>
      </w:r>
      <w:r w:rsidR="00BF51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="00BF51BE">
        <w:rPr>
          <w:rFonts w:ascii="Times New Roman" w:hAnsi="Times New Roman"/>
          <w:sz w:val="26"/>
          <w:szCs w:val="26"/>
        </w:rPr>
        <w:t xml:space="preserve"> </w:t>
      </w:r>
      <w:r w:rsidR="00BF51BE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4B70F4">
        <w:rPr>
          <w:rFonts w:ascii="Times New Roman" w:eastAsia="Times New Roman" w:hAnsi="Times New Roman"/>
          <w:sz w:val="28"/>
          <w:szCs w:val="28"/>
          <w:lang w:eastAsia="ru-RU"/>
        </w:rPr>
        <w:t>решения  от 21.10.2022 № 4877/А/21-7</w:t>
      </w:r>
    </w:p>
    <w:p w14:paraId="1744FC73" w14:textId="1D322AB1" w:rsidR="00BB181A" w:rsidRDefault="00BB181A" w:rsidP="00F62569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Предмет </w:t>
      </w:r>
      <w:r w:rsidR="004B70F4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CACACC3" w14:textId="69649FE5" w:rsidR="004B70F4" w:rsidRDefault="00690870" w:rsidP="004B7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4B70F4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r w:rsidR="004B70F4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 от </w:t>
      </w:r>
      <w:r w:rsidR="004B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22.04.2021г. № 62  «О порядке определения арендной платы и утверждении ставок арендной платы за использование земельных участков, находящихся в собственности </w:t>
      </w:r>
      <w:r w:rsidR="004B70F4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района»</w:t>
      </w:r>
    </w:p>
    <w:p w14:paraId="29B86F77" w14:textId="77777777" w:rsidR="00690870" w:rsidRDefault="00690870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1AB79FC1" w:rsidR="00690870" w:rsidRPr="002F2EED" w:rsidRDefault="00690870" w:rsidP="00F6256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4B70F4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72C831B" w14:textId="545711FF" w:rsidR="004B70F4" w:rsidRDefault="00690870" w:rsidP="004B7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экспертиза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</w:t>
      </w:r>
      <w:r w:rsidR="004B70F4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r w:rsidR="004B70F4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 от </w:t>
      </w:r>
      <w:r w:rsidR="004B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22.04.2021г. № 62  «О порядке определения арендной платы и утверждении ставок арендной платы за использование земельных участков, находящихся в собственности </w:t>
      </w:r>
      <w:r w:rsidR="004B70F4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района»</w:t>
      </w:r>
    </w:p>
    <w:p w14:paraId="3978BA03" w14:textId="476C7760" w:rsidR="002F2EED" w:rsidRPr="002F2EED" w:rsidRDefault="002F2EED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E63B" w14:textId="55002EC8" w:rsidR="002F2EED" w:rsidRPr="002F2EED" w:rsidRDefault="002F2EED" w:rsidP="002F2EED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4B70F4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64CC64BC" w14:textId="304C62B9" w:rsidR="002F2EED" w:rsidRPr="002F2EED" w:rsidRDefault="002F2EED" w:rsidP="004B7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Экспертиза соответствия проекта решения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70F4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r w:rsidR="004B70F4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 от </w:t>
      </w:r>
      <w:r w:rsidR="004B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22.04.2021г. № 62  «О порядке определения арендной платы и утверждении ставок арендной платы за использование земельных участков, находящихся в собственности </w:t>
      </w:r>
      <w:r w:rsidR="004B70F4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района»</w:t>
      </w:r>
      <w:r w:rsidR="004B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0F4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Проект решения) федеральному законодательству, законодательству Приморского края, муниципальным нормативным правовым актам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417184" w14:textId="27C2ADCC" w:rsidR="002F2EED" w:rsidRPr="002F2EED" w:rsidRDefault="002F2EED" w:rsidP="002F2EED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решения.</w:t>
      </w:r>
    </w:p>
    <w:p w14:paraId="107FE5DA" w14:textId="77777777" w:rsidR="00172938" w:rsidRPr="00690870" w:rsidRDefault="00172938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CF498" w14:textId="07922F30" w:rsidR="00F62569" w:rsidRPr="002F2EED" w:rsidRDefault="00F62569" w:rsidP="004B70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4B70F4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614360D1" w14:textId="1FA6B09B" w:rsidR="00F62569" w:rsidRPr="002F2EED" w:rsidRDefault="00F62569" w:rsidP="004B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Контрольно-счетную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экспертизы поступили следующие документы:</w:t>
      </w:r>
    </w:p>
    <w:p w14:paraId="09D15119" w14:textId="2B5A3C81" w:rsidR="004B70F4" w:rsidRDefault="00CB579C" w:rsidP="004B7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</w:t>
      </w:r>
      <w:r w:rsidR="004B70F4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r w:rsidR="004B70F4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 от </w:t>
      </w:r>
      <w:r w:rsidR="004B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22.04.2021г. № 62  «О порядке определения арендной платы и утверждении ставок арендной платы за использование земельных участков, находящихся в собственности </w:t>
      </w:r>
      <w:r w:rsidR="004B70F4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района»</w:t>
      </w:r>
    </w:p>
    <w:p w14:paraId="5ADCE816" w14:textId="298B154C" w:rsidR="00F62569" w:rsidRDefault="009E225D" w:rsidP="004B7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Пояснительная записка к Проекту решения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с ф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>инансово-экономическ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обоснование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Проекту решения </w:t>
      </w:r>
    </w:p>
    <w:p w14:paraId="1024960E" w14:textId="77777777" w:rsidR="00BB3BE9" w:rsidRPr="002F2EED" w:rsidRDefault="00BB3BE9" w:rsidP="004B7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E5806A" w14:textId="77777777" w:rsidR="004A18A0" w:rsidRDefault="000B1C18" w:rsidP="004A18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18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 w:rsidR="004A18A0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4A18A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707C31A1" w14:textId="11706BEE" w:rsidR="004A18A0" w:rsidRDefault="00BB3BE9" w:rsidP="004A18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4A18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A18A0">
        <w:rPr>
          <w:rFonts w:ascii="Times New Roman" w:eastAsia="Times New Roman" w:hAnsi="Times New Roman"/>
          <w:sz w:val="28"/>
          <w:szCs w:val="28"/>
          <w:lang w:eastAsia="ru-RU"/>
        </w:rPr>
        <w:t xml:space="preserve">.10.10.2022 года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03.11</w:t>
      </w:r>
      <w:r w:rsidR="004A18A0">
        <w:rPr>
          <w:rFonts w:ascii="Times New Roman" w:eastAsia="Times New Roman" w:hAnsi="Times New Roman"/>
          <w:sz w:val="28"/>
          <w:szCs w:val="28"/>
          <w:lang w:eastAsia="ru-RU"/>
        </w:rPr>
        <w:t>.2022 года.</w:t>
      </w:r>
    </w:p>
    <w:p w14:paraId="6788E67F" w14:textId="77777777" w:rsidR="004A18A0" w:rsidRDefault="004A18A0" w:rsidP="004A18A0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FF7D77" w14:textId="77777777" w:rsidR="004A18A0" w:rsidRDefault="004A18A0" w:rsidP="004A18A0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297D0437" w14:textId="77777777" w:rsidR="004A18A0" w:rsidRDefault="004A18A0" w:rsidP="004A18A0">
      <w:pPr>
        <w:numPr>
          <w:ilvl w:val="0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32E542AF" w14:textId="16B30477" w:rsidR="004A18A0" w:rsidRDefault="004A18A0" w:rsidP="004A18A0">
      <w:pPr>
        <w:numPr>
          <w:ilvl w:val="0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Земельный кодекс Российской Федерации;</w:t>
      </w:r>
    </w:p>
    <w:p w14:paraId="3C177E7C" w14:textId="77777777" w:rsidR="004A18A0" w:rsidRDefault="004A18A0" w:rsidP="004A18A0">
      <w:pPr>
        <w:numPr>
          <w:ilvl w:val="0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58849869" w14:textId="03363DFC" w:rsidR="004A18A0" w:rsidRDefault="004A18A0" w:rsidP="004A18A0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4)  </w:t>
      </w:r>
      <w:r w:rsidRPr="00F15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Правительства Российской Федерации от 16 июля 2009 г. N 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2543BE38" w14:textId="342F3CBF" w:rsidR="004A18A0" w:rsidRDefault="004A18A0" w:rsidP="004A18A0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Минэкономразвития России от 29.12.2017г. № 710</w:t>
      </w:r>
    </w:p>
    <w:p w14:paraId="1F208D27" w14:textId="3E39B507" w:rsidR="000B1C18" w:rsidRPr="000B1C18" w:rsidRDefault="000B1C18" w:rsidP="00D854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D26C6" w14:textId="14F52668" w:rsidR="00CB579C" w:rsidRPr="002A122C" w:rsidRDefault="00E7410D" w:rsidP="00E7410D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4B70F4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4B70F4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634C412D" w14:textId="4BEA371A" w:rsidR="006D7C92" w:rsidRDefault="00CB579C" w:rsidP="006D7C92">
      <w:pPr>
        <w:pStyle w:val="aa"/>
        <w:ind w:firstLine="567"/>
        <w:jc w:val="both"/>
        <w:rPr>
          <w:sz w:val="28"/>
          <w:szCs w:val="28"/>
        </w:rPr>
      </w:pPr>
      <w:r w:rsidRPr="002A122C">
        <w:rPr>
          <w:sz w:val="28"/>
          <w:szCs w:val="28"/>
        </w:rPr>
        <w:t xml:space="preserve">Проектом решения предлагается </w:t>
      </w:r>
      <w:r w:rsidR="00474B2C">
        <w:rPr>
          <w:sz w:val="28"/>
          <w:szCs w:val="28"/>
        </w:rPr>
        <w:t xml:space="preserve">внести изменения </w:t>
      </w:r>
      <w:r w:rsidR="009E51D3">
        <w:rPr>
          <w:sz w:val="28"/>
          <w:szCs w:val="28"/>
        </w:rPr>
        <w:t xml:space="preserve">в </w:t>
      </w:r>
      <w:r w:rsidR="00D86255">
        <w:rPr>
          <w:sz w:val="28"/>
          <w:szCs w:val="28"/>
        </w:rPr>
        <w:t>«С</w:t>
      </w:r>
      <w:r w:rsidR="006D7C92">
        <w:rPr>
          <w:sz w:val="28"/>
          <w:szCs w:val="28"/>
        </w:rPr>
        <w:t>тавки арендной платы за использование земельных участков, находящихся в собственности Михайловского муниципального района</w:t>
      </w:r>
      <w:proofErr w:type="gramStart"/>
      <w:r w:rsidR="00D86255">
        <w:rPr>
          <w:sz w:val="28"/>
          <w:szCs w:val="28"/>
        </w:rPr>
        <w:t>»,  утвержденные</w:t>
      </w:r>
      <w:proofErr w:type="gramEnd"/>
      <w:r w:rsidR="00D86255">
        <w:rPr>
          <w:sz w:val="28"/>
          <w:szCs w:val="28"/>
        </w:rPr>
        <w:t xml:space="preserve"> приложением </w:t>
      </w:r>
      <w:r w:rsidR="006D7C92">
        <w:rPr>
          <w:sz w:val="28"/>
          <w:szCs w:val="28"/>
        </w:rPr>
        <w:t xml:space="preserve"> № 2</w:t>
      </w:r>
      <w:r w:rsidR="00D86255">
        <w:rPr>
          <w:sz w:val="28"/>
          <w:szCs w:val="28"/>
        </w:rPr>
        <w:t xml:space="preserve"> к решению Думы </w:t>
      </w:r>
      <w:r w:rsidR="00D86255" w:rsidRPr="004C2D59">
        <w:rPr>
          <w:sz w:val="28"/>
          <w:szCs w:val="28"/>
        </w:rPr>
        <w:t xml:space="preserve"> Михайловского муниципального района от </w:t>
      </w:r>
      <w:r w:rsidR="00D86255">
        <w:rPr>
          <w:sz w:val="28"/>
          <w:szCs w:val="28"/>
        </w:rPr>
        <w:t xml:space="preserve">22.04.2021г.   № </w:t>
      </w:r>
      <w:proofErr w:type="gramStart"/>
      <w:r w:rsidR="00D86255">
        <w:rPr>
          <w:sz w:val="28"/>
          <w:szCs w:val="28"/>
        </w:rPr>
        <w:t>62  «</w:t>
      </w:r>
      <w:proofErr w:type="gramEnd"/>
      <w:r w:rsidR="00D86255">
        <w:rPr>
          <w:sz w:val="28"/>
          <w:szCs w:val="28"/>
        </w:rPr>
        <w:t xml:space="preserve">О порядке определения арендной платы и утверждении ставок арендной платы за использование земельных участков, находящихся в собственности </w:t>
      </w:r>
      <w:r w:rsidR="00D86255" w:rsidRPr="004C2D59">
        <w:rPr>
          <w:sz w:val="28"/>
          <w:szCs w:val="28"/>
        </w:rPr>
        <w:t>Михайловского муниципального района»</w:t>
      </w:r>
      <w:r w:rsidR="00E1073C">
        <w:rPr>
          <w:sz w:val="28"/>
          <w:szCs w:val="28"/>
        </w:rPr>
        <w:t>, в том числе:</w:t>
      </w:r>
    </w:p>
    <w:p w14:paraId="21EA6727" w14:textId="3524363E" w:rsidR="00D86255" w:rsidRDefault="00D86255" w:rsidP="006D7C9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Ставку арендной платы по пункту 12.9 «Земельные участки, предназначенные для добычи строительного камня» установить в размере 0,12 против </w:t>
      </w:r>
      <w:r w:rsidR="00E1073C">
        <w:rPr>
          <w:sz w:val="28"/>
          <w:szCs w:val="28"/>
        </w:rPr>
        <w:t xml:space="preserve">1,31, </w:t>
      </w:r>
      <w:r>
        <w:rPr>
          <w:sz w:val="28"/>
          <w:szCs w:val="28"/>
        </w:rPr>
        <w:t xml:space="preserve"> утвержденной  </w:t>
      </w:r>
      <w:r w:rsidR="00E1073C">
        <w:rPr>
          <w:sz w:val="28"/>
          <w:szCs w:val="28"/>
        </w:rPr>
        <w:t xml:space="preserve">решением  Думы </w:t>
      </w:r>
      <w:r w:rsidR="00E1073C" w:rsidRPr="004C2D59">
        <w:rPr>
          <w:sz w:val="28"/>
          <w:szCs w:val="28"/>
        </w:rPr>
        <w:t xml:space="preserve"> Михайловского муниципального района от </w:t>
      </w:r>
      <w:r w:rsidR="00E1073C">
        <w:rPr>
          <w:sz w:val="28"/>
          <w:szCs w:val="28"/>
        </w:rPr>
        <w:t>22.04.2021г.   № 62</w:t>
      </w:r>
      <w:r>
        <w:rPr>
          <w:sz w:val="28"/>
          <w:szCs w:val="28"/>
        </w:rPr>
        <w:t>.</w:t>
      </w:r>
    </w:p>
    <w:p w14:paraId="2C884D37" w14:textId="77777777" w:rsidR="00D400C8" w:rsidRDefault="00D400C8" w:rsidP="006D7C92">
      <w:pPr>
        <w:pStyle w:val="aa"/>
        <w:ind w:firstLine="567"/>
        <w:jc w:val="both"/>
        <w:rPr>
          <w:sz w:val="28"/>
          <w:szCs w:val="28"/>
        </w:rPr>
      </w:pPr>
    </w:p>
    <w:p w14:paraId="02549BF0" w14:textId="7EE9B7A2" w:rsidR="003E17E2" w:rsidRPr="003A3561" w:rsidRDefault="003E17E2" w:rsidP="003E1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56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3A3561">
          <w:rPr>
            <w:rFonts w:ascii="Times New Roman" w:hAnsi="Times New Roman" w:cs="Times New Roman"/>
            <w:sz w:val="28"/>
            <w:szCs w:val="28"/>
          </w:rPr>
          <w:t>пунктом 3 статьи 39.7</w:t>
        </w:r>
      </w:hyperlink>
      <w:r w:rsidRPr="003A3561">
        <w:rPr>
          <w:rFonts w:ascii="Times New Roman" w:hAnsi="Times New Roman" w:cs="Times New Roman"/>
          <w:sz w:val="28"/>
          <w:szCs w:val="28"/>
        </w:rPr>
        <w:t xml:space="preserve"> Земельного кодекса порядок определения размера арендной платы за земельные участки, находящиеся в государственной или муниципальной собственности и предоставленные в аренду без торгов, устанавливается органом местного самоуправления в отношении земельных участков, находящихся в муниципальной собственности.</w:t>
      </w:r>
    </w:p>
    <w:p w14:paraId="26A48CA6" w14:textId="0E1A3A36" w:rsidR="003E17E2" w:rsidRPr="003A3561" w:rsidRDefault="00F15CA6" w:rsidP="002E03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5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Правительства Российской Федерации от 16 июля 2009 г. N 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E17E2" w:rsidRPr="003A3561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Pr="00E242BC">
        <w:rPr>
          <w:rFonts w:ascii="Times New Roman" w:hAnsi="Times New Roman" w:cs="Times New Roman"/>
          <w:b/>
          <w:sz w:val="28"/>
          <w:szCs w:val="28"/>
        </w:rPr>
        <w:t>О</w:t>
      </w:r>
      <w:r w:rsidR="003E17E2" w:rsidRPr="00E242BC">
        <w:rPr>
          <w:rFonts w:ascii="Times New Roman" w:hAnsi="Times New Roman" w:cs="Times New Roman"/>
          <w:b/>
          <w:sz w:val="28"/>
          <w:szCs w:val="28"/>
        </w:rPr>
        <w:t xml:space="preserve">сновные </w:t>
      </w:r>
      <w:hyperlink r:id="rId8" w:history="1">
        <w:r w:rsidR="003E17E2" w:rsidRPr="00E242BC">
          <w:rPr>
            <w:rFonts w:ascii="Times New Roman" w:hAnsi="Times New Roman" w:cs="Times New Roman"/>
            <w:b/>
            <w:sz w:val="28"/>
            <w:szCs w:val="28"/>
          </w:rPr>
          <w:t>принципы</w:t>
        </w:r>
      </w:hyperlink>
      <w:r w:rsidR="003E17E2" w:rsidRPr="003A3561">
        <w:rPr>
          <w:rFonts w:ascii="Times New Roman" w:hAnsi="Times New Roman" w:cs="Times New Roman"/>
          <w:sz w:val="28"/>
          <w:szCs w:val="28"/>
        </w:rPr>
        <w:t xml:space="preserve"> определения арендной платы при аренде земельных участков, находящихся в государственной или муниципальной собственности (далее - Основные принципы) и </w:t>
      </w:r>
      <w:hyperlink r:id="rId9" w:history="1">
        <w:r w:rsidR="003E17E2" w:rsidRPr="00D57E4D">
          <w:rPr>
            <w:rFonts w:ascii="Times New Roman" w:hAnsi="Times New Roman" w:cs="Times New Roman"/>
            <w:b/>
            <w:sz w:val="28"/>
            <w:szCs w:val="28"/>
          </w:rPr>
          <w:t>Правила</w:t>
        </w:r>
      </w:hyperlink>
      <w:r w:rsidR="003E17E2" w:rsidRPr="003A3561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 (далее - Правила).</w:t>
      </w:r>
    </w:p>
    <w:p w14:paraId="672C0995" w14:textId="2D9861D5" w:rsidR="00D57E4D" w:rsidRDefault="003E17E2" w:rsidP="002E03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42BC">
        <w:rPr>
          <w:rFonts w:ascii="Times New Roman" w:hAnsi="Times New Roman" w:cs="Times New Roman"/>
          <w:sz w:val="28"/>
          <w:szCs w:val="28"/>
        </w:rPr>
        <w:t xml:space="preserve">В силу приведенного разграничения компетенции органов государственной власти и местного самоуправления </w:t>
      </w:r>
      <w:r w:rsidR="00D57E4D" w:rsidRPr="00E242BC">
        <w:rPr>
          <w:rFonts w:ascii="Times New Roman" w:hAnsi="Times New Roman" w:cs="Times New Roman"/>
          <w:sz w:val="28"/>
          <w:szCs w:val="28"/>
        </w:rPr>
        <w:t xml:space="preserve">утвержденные Постановлением N 582 </w:t>
      </w:r>
      <w:hyperlink r:id="rId10" w:history="1">
        <w:r w:rsidR="00D57E4D" w:rsidRPr="002E0303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D57E4D" w:rsidRPr="00E242BC">
        <w:rPr>
          <w:rFonts w:ascii="Times New Roman" w:hAnsi="Times New Roman" w:cs="Times New Roman"/>
          <w:sz w:val="28"/>
          <w:szCs w:val="28"/>
        </w:rPr>
        <w:t xml:space="preserve"> подлежат применению только к земельным участкам, находящимся в собственности Российской Федерации</w:t>
      </w:r>
    </w:p>
    <w:p w14:paraId="53CE4BC8" w14:textId="77777777" w:rsidR="003E17E2" w:rsidRPr="00E242BC" w:rsidRDefault="003E17E2" w:rsidP="002E03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42BC">
        <w:rPr>
          <w:rFonts w:ascii="Times New Roman" w:hAnsi="Times New Roman" w:cs="Times New Roman"/>
          <w:sz w:val="28"/>
          <w:szCs w:val="28"/>
        </w:rPr>
        <w:t xml:space="preserve">Действие </w:t>
      </w:r>
      <w:hyperlink r:id="rId11" w:history="1">
        <w:r w:rsidRPr="002E0303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E242BC">
        <w:rPr>
          <w:rFonts w:ascii="Times New Roman" w:hAnsi="Times New Roman" w:cs="Times New Roman"/>
          <w:sz w:val="28"/>
          <w:szCs w:val="28"/>
        </w:rPr>
        <w:t xml:space="preserve"> не распространяется на отношения, связанные с использованием земель, находящихся в собственности субъектов Российской Федерации, муниципальных образований, а также земель, государственная собственность на которые не разграничена.</w:t>
      </w:r>
    </w:p>
    <w:p w14:paraId="2C3E2175" w14:textId="6531AA2D" w:rsidR="003E17E2" w:rsidRPr="002E0303" w:rsidRDefault="003E17E2" w:rsidP="002E03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0303"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 в силу </w:t>
      </w:r>
      <w:hyperlink r:id="rId12" w:history="1">
        <w:r w:rsidRPr="002E0303">
          <w:rPr>
            <w:rFonts w:ascii="Times New Roman" w:hAnsi="Times New Roman" w:cs="Times New Roman"/>
            <w:b/>
            <w:sz w:val="28"/>
            <w:szCs w:val="28"/>
          </w:rPr>
          <w:t>пункта 1 статьи 39.7</w:t>
        </w:r>
      </w:hyperlink>
      <w:r w:rsidRPr="002E0303">
        <w:rPr>
          <w:rFonts w:ascii="Times New Roman" w:hAnsi="Times New Roman" w:cs="Times New Roman"/>
          <w:sz w:val="28"/>
          <w:szCs w:val="28"/>
        </w:rPr>
        <w:t xml:space="preserve"> Земельного кодекса размер арендной платы за земельный участок, находящийся в государственной или муниципальной собственности, определяется в соответствии с </w:t>
      </w:r>
      <w:r w:rsidR="002E0303" w:rsidRPr="002E0303">
        <w:rPr>
          <w:rFonts w:ascii="Times New Roman" w:hAnsi="Times New Roman" w:cs="Times New Roman"/>
          <w:b/>
          <w:sz w:val="28"/>
          <w:szCs w:val="28"/>
        </w:rPr>
        <w:t>О</w:t>
      </w:r>
      <w:r w:rsidRPr="002E0303">
        <w:rPr>
          <w:rFonts w:ascii="Times New Roman" w:hAnsi="Times New Roman" w:cs="Times New Roman"/>
          <w:b/>
          <w:sz w:val="28"/>
          <w:szCs w:val="28"/>
        </w:rPr>
        <w:t xml:space="preserve">сновными </w:t>
      </w:r>
      <w:hyperlink r:id="rId13" w:history="1">
        <w:r w:rsidRPr="002E0303">
          <w:rPr>
            <w:rFonts w:ascii="Times New Roman" w:hAnsi="Times New Roman" w:cs="Times New Roman"/>
            <w:b/>
            <w:sz w:val="28"/>
            <w:szCs w:val="28"/>
          </w:rPr>
          <w:t>принципами</w:t>
        </w:r>
      </w:hyperlink>
      <w:r w:rsidRPr="002E0303">
        <w:rPr>
          <w:rFonts w:ascii="Times New Roman" w:hAnsi="Times New Roman" w:cs="Times New Roman"/>
          <w:sz w:val="28"/>
          <w:szCs w:val="28"/>
        </w:rPr>
        <w:t xml:space="preserve"> определения арендной платы, установленными Правительством Российской Федерации.</w:t>
      </w:r>
    </w:p>
    <w:p w14:paraId="66964B43" w14:textId="6777476A" w:rsidR="003E17E2" w:rsidRPr="002E0303" w:rsidRDefault="003E17E2" w:rsidP="002E03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0303">
        <w:rPr>
          <w:rFonts w:ascii="Times New Roman" w:hAnsi="Times New Roman" w:cs="Times New Roman"/>
          <w:sz w:val="28"/>
          <w:szCs w:val="28"/>
        </w:rPr>
        <w:t xml:space="preserve">Таким образом, Основные </w:t>
      </w:r>
      <w:hyperlink r:id="rId14" w:history="1">
        <w:r w:rsidRPr="002E0303">
          <w:rPr>
            <w:rFonts w:ascii="Times New Roman" w:hAnsi="Times New Roman" w:cs="Times New Roman"/>
            <w:sz w:val="28"/>
            <w:szCs w:val="28"/>
          </w:rPr>
          <w:t>принципы</w:t>
        </w:r>
      </w:hyperlink>
      <w:r w:rsidRPr="002E0303">
        <w:rPr>
          <w:rFonts w:ascii="Times New Roman" w:hAnsi="Times New Roman" w:cs="Times New Roman"/>
          <w:sz w:val="28"/>
          <w:szCs w:val="28"/>
        </w:rPr>
        <w:t xml:space="preserve"> являются общеобязательными при установлении порядка определения размера арендной платы за находящуюся в публичной собственности землю для всех случаев, когда размер этой платы определяется не по результатам торгов и не предписан федеральным законо</w:t>
      </w:r>
      <w:r w:rsidR="008D5C52">
        <w:rPr>
          <w:rFonts w:ascii="Times New Roman" w:hAnsi="Times New Roman" w:cs="Times New Roman"/>
          <w:sz w:val="28"/>
          <w:szCs w:val="28"/>
        </w:rPr>
        <w:t>дательством</w:t>
      </w:r>
      <w:r w:rsidRPr="002E0303">
        <w:rPr>
          <w:rFonts w:ascii="Times New Roman" w:hAnsi="Times New Roman" w:cs="Times New Roman"/>
          <w:sz w:val="28"/>
          <w:szCs w:val="28"/>
        </w:rPr>
        <w:t>.</w:t>
      </w:r>
    </w:p>
    <w:p w14:paraId="2ED2274D" w14:textId="77777777" w:rsidR="003E17E2" w:rsidRDefault="003E17E2" w:rsidP="002E03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0303">
        <w:rPr>
          <w:rFonts w:ascii="Times New Roman" w:hAnsi="Times New Roman" w:cs="Times New Roman"/>
          <w:sz w:val="28"/>
          <w:szCs w:val="28"/>
        </w:rPr>
        <w:t xml:space="preserve">Указанный вывод соответствует правовой позиции, изложенной в </w:t>
      </w:r>
      <w:hyperlink r:id="rId15" w:history="1">
        <w:r w:rsidRPr="002E0303">
          <w:rPr>
            <w:rFonts w:ascii="Times New Roman" w:hAnsi="Times New Roman" w:cs="Times New Roman"/>
            <w:sz w:val="28"/>
            <w:szCs w:val="28"/>
          </w:rPr>
          <w:t>Обзоре</w:t>
        </w:r>
      </w:hyperlink>
      <w:r w:rsidRPr="002E0303">
        <w:rPr>
          <w:rFonts w:ascii="Times New Roman" w:hAnsi="Times New Roman" w:cs="Times New Roman"/>
          <w:sz w:val="28"/>
          <w:szCs w:val="28"/>
        </w:rPr>
        <w:t xml:space="preserve"> судебной практики Верховного Суда Российской Федерации N 2 (2015).</w:t>
      </w:r>
    </w:p>
    <w:p w14:paraId="661297AC" w14:textId="36925F41" w:rsidR="002E0303" w:rsidRDefault="002E0303" w:rsidP="002E03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Основным принципом при определении размера арендной платы является</w:t>
      </w:r>
      <w:r w:rsidR="004A18A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применение  </w:t>
      </w:r>
      <w:r w:rsidRPr="002E03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принципа экономической обоснованности, в соответствии с которым арендная плата устанавливается в размере, соответствующем доходности земельного участка с учетом категории земель, к которой отнесен такой земельный участок, и его разрешенного использования, а также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участке, и субсидий, предоставляемых организациям, осуществляющим деятельность на таком земельном участке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14:paraId="6E4D5259" w14:textId="2CEA47B5" w:rsidR="00273883" w:rsidRDefault="00273883" w:rsidP="00273883">
      <w:pPr>
        <w:pStyle w:val="aa"/>
        <w:ind w:firstLine="567"/>
        <w:jc w:val="both"/>
        <w:rPr>
          <w:sz w:val="28"/>
          <w:szCs w:val="28"/>
        </w:rPr>
      </w:pPr>
      <w:r w:rsidRPr="002A122C">
        <w:rPr>
          <w:sz w:val="28"/>
          <w:szCs w:val="28"/>
          <w:lang w:eastAsia="ar-SA"/>
        </w:rPr>
        <w:t xml:space="preserve">В представленной пояснительной записке  </w:t>
      </w:r>
      <w:r>
        <w:rPr>
          <w:sz w:val="28"/>
          <w:szCs w:val="28"/>
        </w:rPr>
        <w:t>Администрацией Михайловского муниципального района не представлено обоснование  для внесения изменений ставки арендной платы.</w:t>
      </w:r>
    </w:p>
    <w:p w14:paraId="2B6D3111" w14:textId="7D038BE6" w:rsidR="00273883" w:rsidRDefault="00273883" w:rsidP="002E03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3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исходя из представленных документов следует, что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изменение  </w:t>
      </w:r>
      <w:r w:rsidRPr="00273883">
        <w:rPr>
          <w:rFonts w:ascii="Times New Roman" w:hAnsi="Times New Roman" w:cs="Times New Roman"/>
          <w:sz w:val="28"/>
          <w:szCs w:val="28"/>
        </w:rPr>
        <w:t>Ставки</w:t>
      </w:r>
      <w:proofErr w:type="gramEnd"/>
      <w:r w:rsidRPr="00273883">
        <w:rPr>
          <w:rFonts w:ascii="Times New Roman" w:hAnsi="Times New Roman" w:cs="Times New Roman"/>
          <w:sz w:val="28"/>
          <w:szCs w:val="28"/>
        </w:rPr>
        <w:t xml:space="preserve"> арендной платы по пункту 12.9 «Земельные участки, предназначенные для добычи строительного камня»</w:t>
      </w:r>
      <w:r>
        <w:rPr>
          <w:rFonts w:ascii="Times New Roman" w:hAnsi="Times New Roman" w:cs="Times New Roman"/>
          <w:sz w:val="28"/>
          <w:szCs w:val="28"/>
        </w:rPr>
        <w:t xml:space="preserve"> является экономически необоснованным.</w:t>
      </w:r>
    </w:p>
    <w:p w14:paraId="1C1B0A06" w14:textId="57F660FC" w:rsidR="00E602ED" w:rsidRPr="004A18A0" w:rsidRDefault="00E602ED" w:rsidP="00E602ED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r w:rsidR="002738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</w:t>
      </w:r>
      <w:r w:rsidR="004A18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2738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4A18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предлагаемом </w:t>
      </w:r>
      <w:r w:rsidR="002738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изменении ставки </w:t>
      </w:r>
      <w:r w:rsidR="00273883" w:rsidRPr="00273883">
        <w:rPr>
          <w:rFonts w:ascii="Times New Roman" w:hAnsi="Times New Roman" w:cs="Times New Roman"/>
          <w:sz w:val="28"/>
          <w:szCs w:val="28"/>
        </w:rPr>
        <w:t>по пункту 12.9 «Земельные участки, предназначенные для добычи строительного камня»</w:t>
      </w:r>
      <w:r w:rsidR="004A18A0">
        <w:rPr>
          <w:rFonts w:ascii="Times New Roman" w:hAnsi="Times New Roman" w:cs="Times New Roman"/>
          <w:sz w:val="28"/>
          <w:szCs w:val="28"/>
        </w:rPr>
        <w:t xml:space="preserve">, </w:t>
      </w:r>
      <w:r w:rsidR="00273883">
        <w:rPr>
          <w:rFonts w:ascii="Times New Roman" w:hAnsi="Times New Roman" w:cs="Times New Roman"/>
          <w:sz w:val="28"/>
          <w:szCs w:val="28"/>
        </w:rPr>
        <w:t xml:space="preserve"> </w:t>
      </w:r>
      <w:r w:rsidR="004A18A0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273883">
        <w:rPr>
          <w:rFonts w:ascii="Times New Roman" w:hAnsi="Times New Roman" w:cs="Times New Roman"/>
          <w:sz w:val="28"/>
          <w:szCs w:val="28"/>
        </w:rPr>
        <w:t>не соблюден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  <w:r w:rsidR="004A1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6" w:anchor="1000" w:history="1">
        <w:r w:rsidRPr="00E602ED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Методические рекомендации</w:t>
        </w:r>
      </w:hyperlink>
      <w:r w:rsidRPr="00E602E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применению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 июля 2009 г. N 582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A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Приказом Минэкономразвития России от 29.12.2017г. № 710, согласно которы</w:t>
      </w:r>
      <w:r w:rsidR="004A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E602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A18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«рекомендуется исключить возможность создания дискриминационных условий в отношении арендаторов земельных участков (в том числе в зависимости от организационно-правовой формы арендаторов) при определении размера арендной платы за земельные участки, предоставляемые по одним и тем же основаниям, принадлежащие одному публично-правовому образованию, отнесенные к одной категории земель, используемые или предназначенные для одних и тех же видов деятельности».</w:t>
      </w:r>
    </w:p>
    <w:p w14:paraId="4711D34B" w14:textId="30CE4176" w:rsidR="00A13AC8" w:rsidRPr="00A13AC8" w:rsidRDefault="00A13AC8" w:rsidP="00E602ED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Аналогичная правовая позиция изложена в </w:t>
      </w:r>
      <w:r w:rsidRPr="00A13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 Верховного суда от 25.05.2017 № 83-АПГ17-6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 </w:t>
      </w:r>
      <w:hyperlink r:id="rId17" w:history="1">
        <w:r w:rsidRPr="00A13AC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определени</w:t>
        </w:r>
        <w:r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</w:t>
        </w:r>
        <w:r w:rsidRPr="00A13AC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Конституционного суда от 28.02.2017 № 424-О</w:t>
        </w:r>
      </w:hyperlink>
      <w:r w:rsidRPr="00A13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3DE1FB" w14:textId="77777777" w:rsidR="003E17E2" w:rsidRPr="002A122C" w:rsidRDefault="003E17E2" w:rsidP="003E17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81FE4" w14:textId="77777777" w:rsidR="002A122C" w:rsidRPr="002A122C" w:rsidRDefault="002A122C" w:rsidP="00DA4256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70F489B5" w14:textId="6DD7FF42" w:rsidR="00CB579C" w:rsidRPr="002A122C" w:rsidRDefault="002A122C" w:rsidP="002A122C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экспертно-аналитического мероприятия по второму вопросу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установлено отсутствие коррупциогенных факторов (признаков) в анализируемом Проекте решения.</w:t>
      </w:r>
    </w:p>
    <w:p w14:paraId="7053E747" w14:textId="77777777" w:rsidR="00CB579C" w:rsidRPr="002A122C" w:rsidRDefault="00CB579C" w:rsidP="002A122C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58E34" w14:textId="77777777" w:rsidR="00F03043" w:rsidRPr="00F03043" w:rsidRDefault="002C75D8" w:rsidP="00F0304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43">
        <w:rPr>
          <w:rFonts w:ascii="Times New Roman" w:hAnsi="Times New Roman" w:cs="Times New Roman"/>
          <w:sz w:val="28"/>
          <w:szCs w:val="28"/>
        </w:rPr>
        <w:t xml:space="preserve">   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23FAC2A8" w14:textId="77777777" w:rsidR="004A18A0" w:rsidRDefault="00F03043" w:rsidP="00F0304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</w:t>
      </w:r>
      <w:r w:rsidR="004A18A0" w:rsidRPr="004A18A0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4A18A0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</w:t>
      </w:r>
      <w:r w:rsidR="004A18A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0A21EA2" w14:textId="33971EE5" w:rsidR="00F03043" w:rsidRPr="00F03043" w:rsidRDefault="004A18A0" w:rsidP="00470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03043" w:rsidRPr="00F03043">
        <w:rPr>
          <w:rFonts w:ascii="Times New Roman" w:hAnsi="Times New Roman"/>
          <w:sz w:val="28"/>
          <w:szCs w:val="28"/>
        </w:rPr>
        <w:t xml:space="preserve">что проект решения </w:t>
      </w:r>
      <w:r w:rsidR="00470334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r w:rsidR="00470334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 от </w:t>
      </w:r>
      <w:r w:rsidR="0047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22.04.2021г. № 62  «О порядке определения арендной платы и утверждении ставок арендной платы за использование земельных участков, находящихся в собственности </w:t>
      </w:r>
      <w:r w:rsidR="00470334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района»</w:t>
      </w:r>
      <w:r w:rsidR="0047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043" w:rsidRPr="00F03043">
        <w:rPr>
          <w:rFonts w:ascii="Times New Roman" w:hAnsi="Times New Roman"/>
          <w:sz w:val="28"/>
          <w:szCs w:val="28"/>
        </w:rPr>
        <w:t xml:space="preserve"> противоречит действующему законодательству</w:t>
      </w:r>
      <w:r w:rsidR="00470334">
        <w:rPr>
          <w:rFonts w:ascii="Times New Roman" w:hAnsi="Times New Roman"/>
          <w:sz w:val="28"/>
          <w:szCs w:val="28"/>
        </w:rPr>
        <w:t>.</w:t>
      </w:r>
      <w:r w:rsidR="00F03043" w:rsidRPr="00F03043">
        <w:rPr>
          <w:rFonts w:ascii="Times New Roman" w:hAnsi="Times New Roman"/>
          <w:sz w:val="28"/>
          <w:szCs w:val="28"/>
        </w:rPr>
        <w:t xml:space="preserve"> </w:t>
      </w:r>
    </w:p>
    <w:p w14:paraId="2E329296" w14:textId="5ABE7926" w:rsidR="00F03043" w:rsidRDefault="00F03043" w:rsidP="00F03043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2. В ходе проведения </w:t>
      </w:r>
      <w:r w:rsidR="00470334" w:rsidRPr="004A18A0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470334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70334" w:rsidRPr="00470334">
        <w:rPr>
          <w:rFonts w:ascii="Times New Roman" w:eastAsia="Times New Roman" w:hAnsi="Times New Roman"/>
          <w:sz w:val="28"/>
          <w:szCs w:val="28"/>
          <w:lang w:eastAsia="ru-RU"/>
        </w:rPr>
        <w:t>проекта решения</w:t>
      </w:r>
      <w:r w:rsidR="004703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 факторов (признаков) в анализируемом Проекте</w:t>
      </w:r>
      <w:r w:rsidR="004703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C39BFF0" w14:textId="77777777" w:rsidR="00BB3BE9" w:rsidRPr="00F03043" w:rsidRDefault="00BB3BE9" w:rsidP="00F03043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9E9E1E" w14:textId="3279CAD4" w:rsidR="00BB3BE9" w:rsidRDefault="00BB3BE9" w:rsidP="00BB3BE9">
      <w:pPr>
        <w:spacing w:after="0"/>
        <w:ind w:firstLine="567"/>
        <w:jc w:val="both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Предложения:</w:t>
      </w:r>
    </w:p>
    <w:p w14:paraId="6424C6E7" w14:textId="66F43DB5" w:rsidR="00BB3BE9" w:rsidRPr="00BB3BE9" w:rsidRDefault="00BB3BE9" w:rsidP="00BB3BE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BE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выше изложенного, Контрольно-счетная комиссия считает, что представленный проект решения  нуждается в доработке и приведению его в соответствие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законодательством</w:t>
      </w:r>
      <w:r w:rsidRPr="00BB3B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EF7C3C" w14:textId="636F3464" w:rsidR="00BB3BE9" w:rsidRDefault="00BB3BE9" w:rsidP="00BB3BE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мерах, принятых по настоящему заключению необходимо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проинформировать  Контрольно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-счетную  комиссия Михайловского муниципального района в течении 30 дней со дня представления Заключения.</w:t>
      </w:r>
    </w:p>
    <w:p w14:paraId="77E4BDC5" w14:textId="65FB8CE4" w:rsidR="00D424C2" w:rsidRDefault="00DE76BC" w:rsidP="00D854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8E96E" w14:textId="340022AA" w:rsidR="008D5C52" w:rsidRDefault="008D5C52" w:rsidP="00D854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3E976C" w14:textId="77777777" w:rsidR="008D5C52" w:rsidRPr="002A122C" w:rsidRDefault="008D5C52" w:rsidP="00D854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07AB5" w14:textId="77777777" w:rsidR="00A404FB" w:rsidRPr="002A122C" w:rsidRDefault="00A404FB" w:rsidP="00D854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5D0058DB" w14:textId="77777777" w:rsidR="00504270" w:rsidRPr="002A122C" w:rsidRDefault="00A404FB" w:rsidP="00D854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</w:t>
      </w:r>
      <w:r w:rsidR="008307EF"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</w:t>
      </w:r>
      <w:proofErr w:type="spellStart"/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sectPr w:rsidR="00504270" w:rsidRPr="002A122C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2640738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23592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3609993">
    <w:abstractNumId w:val="6"/>
  </w:num>
  <w:num w:numId="4" w16cid:durableId="1051939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36809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995578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5367454">
    <w:abstractNumId w:val="2"/>
  </w:num>
  <w:num w:numId="8" w16cid:durableId="1861969334">
    <w:abstractNumId w:val="1"/>
  </w:num>
  <w:num w:numId="9" w16cid:durableId="789398667">
    <w:abstractNumId w:val="5"/>
  </w:num>
  <w:num w:numId="10" w16cid:durableId="418061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1992395">
    <w:abstractNumId w:val="7"/>
  </w:num>
  <w:num w:numId="12" w16cid:durableId="1248923735">
    <w:abstractNumId w:val="3"/>
  </w:num>
  <w:num w:numId="13" w16cid:durableId="709569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688196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5627118">
    <w:abstractNumId w:val="0"/>
  </w:num>
  <w:num w:numId="16" w16cid:durableId="949043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2566C"/>
    <w:rsid w:val="0005286C"/>
    <w:rsid w:val="00092A1E"/>
    <w:rsid w:val="000A479D"/>
    <w:rsid w:val="000B1C18"/>
    <w:rsid w:val="000C36DE"/>
    <w:rsid w:val="000E3256"/>
    <w:rsid w:val="000F6E80"/>
    <w:rsid w:val="00115BFC"/>
    <w:rsid w:val="001211FD"/>
    <w:rsid w:val="00141EDC"/>
    <w:rsid w:val="00143CA6"/>
    <w:rsid w:val="00172938"/>
    <w:rsid w:val="001923B5"/>
    <w:rsid w:val="001A599A"/>
    <w:rsid w:val="001A6BDD"/>
    <w:rsid w:val="001B5723"/>
    <w:rsid w:val="001D715C"/>
    <w:rsid w:val="001E3275"/>
    <w:rsid w:val="00222241"/>
    <w:rsid w:val="00231BE9"/>
    <w:rsid w:val="00240DBF"/>
    <w:rsid w:val="002439C6"/>
    <w:rsid w:val="002541BC"/>
    <w:rsid w:val="0026582C"/>
    <w:rsid w:val="00266922"/>
    <w:rsid w:val="00273883"/>
    <w:rsid w:val="002A122C"/>
    <w:rsid w:val="002B4E66"/>
    <w:rsid w:val="002B6B19"/>
    <w:rsid w:val="002C75D8"/>
    <w:rsid w:val="002D3789"/>
    <w:rsid w:val="002D7A31"/>
    <w:rsid w:val="002E0303"/>
    <w:rsid w:val="002E6A76"/>
    <w:rsid w:val="002F2EED"/>
    <w:rsid w:val="002F523E"/>
    <w:rsid w:val="00326B57"/>
    <w:rsid w:val="003413BE"/>
    <w:rsid w:val="0035676C"/>
    <w:rsid w:val="003624C7"/>
    <w:rsid w:val="00373098"/>
    <w:rsid w:val="00373C83"/>
    <w:rsid w:val="003A3561"/>
    <w:rsid w:val="003B2FB4"/>
    <w:rsid w:val="003D5DB0"/>
    <w:rsid w:val="003E17E2"/>
    <w:rsid w:val="003F262D"/>
    <w:rsid w:val="004347B6"/>
    <w:rsid w:val="00436A3D"/>
    <w:rsid w:val="00443294"/>
    <w:rsid w:val="004453B0"/>
    <w:rsid w:val="00451B1C"/>
    <w:rsid w:val="0045577A"/>
    <w:rsid w:val="00470334"/>
    <w:rsid w:val="00474B2C"/>
    <w:rsid w:val="00474F45"/>
    <w:rsid w:val="00486D4F"/>
    <w:rsid w:val="004A18A0"/>
    <w:rsid w:val="004B3E0E"/>
    <w:rsid w:val="004B44B1"/>
    <w:rsid w:val="004B5857"/>
    <w:rsid w:val="004B70F4"/>
    <w:rsid w:val="004C2D59"/>
    <w:rsid w:val="004D00D4"/>
    <w:rsid w:val="004D78B9"/>
    <w:rsid w:val="00501A9C"/>
    <w:rsid w:val="00504270"/>
    <w:rsid w:val="00505050"/>
    <w:rsid w:val="005061E1"/>
    <w:rsid w:val="0051208D"/>
    <w:rsid w:val="00512114"/>
    <w:rsid w:val="005212D6"/>
    <w:rsid w:val="0053662C"/>
    <w:rsid w:val="00561374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D5547"/>
    <w:rsid w:val="005E0A4D"/>
    <w:rsid w:val="005E749E"/>
    <w:rsid w:val="006278DA"/>
    <w:rsid w:val="00634C86"/>
    <w:rsid w:val="00651121"/>
    <w:rsid w:val="0065658D"/>
    <w:rsid w:val="00657A7A"/>
    <w:rsid w:val="006636D4"/>
    <w:rsid w:val="006661E8"/>
    <w:rsid w:val="00675848"/>
    <w:rsid w:val="00676D66"/>
    <w:rsid w:val="00690870"/>
    <w:rsid w:val="006B6EDE"/>
    <w:rsid w:val="006B7C62"/>
    <w:rsid w:val="006D17CF"/>
    <w:rsid w:val="006D7C92"/>
    <w:rsid w:val="006F319A"/>
    <w:rsid w:val="00703E4E"/>
    <w:rsid w:val="00715606"/>
    <w:rsid w:val="00717CD5"/>
    <w:rsid w:val="007206F6"/>
    <w:rsid w:val="00733D8F"/>
    <w:rsid w:val="00761837"/>
    <w:rsid w:val="00767C34"/>
    <w:rsid w:val="00774004"/>
    <w:rsid w:val="007A1478"/>
    <w:rsid w:val="007A77BC"/>
    <w:rsid w:val="007B10DB"/>
    <w:rsid w:val="007B398E"/>
    <w:rsid w:val="007C51AC"/>
    <w:rsid w:val="007E5C90"/>
    <w:rsid w:val="008170A7"/>
    <w:rsid w:val="008307EF"/>
    <w:rsid w:val="00841854"/>
    <w:rsid w:val="008554FF"/>
    <w:rsid w:val="00857F65"/>
    <w:rsid w:val="00892046"/>
    <w:rsid w:val="008A7BBA"/>
    <w:rsid w:val="008C46FF"/>
    <w:rsid w:val="008D5C52"/>
    <w:rsid w:val="008E3922"/>
    <w:rsid w:val="00900657"/>
    <w:rsid w:val="00907A8B"/>
    <w:rsid w:val="00931EB3"/>
    <w:rsid w:val="0094298D"/>
    <w:rsid w:val="00953055"/>
    <w:rsid w:val="009565ED"/>
    <w:rsid w:val="00974E34"/>
    <w:rsid w:val="00987C14"/>
    <w:rsid w:val="00997738"/>
    <w:rsid w:val="009C1F1D"/>
    <w:rsid w:val="009E225D"/>
    <w:rsid w:val="009E51D3"/>
    <w:rsid w:val="009F73E7"/>
    <w:rsid w:val="00A019AC"/>
    <w:rsid w:val="00A03968"/>
    <w:rsid w:val="00A13AC8"/>
    <w:rsid w:val="00A30DC9"/>
    <w:rsid w:val="00A36CAC"/>
    <w:rsid w:val="00A37B2F"/>
    <w:rsid w:val="00A404FB"/>
    <w:rsid w:val="00A627CD"/>
    <w:rsid w:val="00A70F97"/>
    <w:rsid w:val="00A9233A"/>
    <w:rsid w:val="00AD514E"/>
    <w:rsid w:val="00B116BC"/>
    <w:rsid w:val="00B14640"/>
    <w:rsid w:val="00B3314E"/>
    <w:rsid w:val="00B47865"/>
    <w:rsid w:val="00B51391"/>
    <w:rsid w:val="00B60705"/>
    <w:rsid w:val="00B64F94"/>
    <w:rsid w:val="00BA3139"/>
    <w:rsid w:val="00BB10E5"/>
    <w:rsid w:val="00BB181A"/>
    <w:rsid w:val="00BB3BE9"/>
    <w:rsid w:val="00BB6190"/>
    <w:rsid w:val="00BD2292"/>
    <w:rsid w:val="00BD568D"/>
    <w:rsid w:val="00BD7122"/>
    <w:rsid w:val="00BE5F71"/>
    <w:rsid w:val="00BE61D8"/>
    <w:rsid w:val="00BF51BE"/>
    <w:rsid w:val="00C064B0"/>
    <w:rsid w:val="00C25089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92DA9"/>
    <w:rsid w:val="00C95C3C"/>
    <w:rsid w:val="00C966C6"/>
    <w:rsid w:val="00CB579C"/>
    <w:rsid w:val="00CE7280"/>
    <w:rsid w:val="00D12425"/>
    <w:rsid w:val="00D16CAC"/>
    <w:rsid w:val="00D24B3B"/>
    <w:rsid w:val="00D400C8"/>
    <w:rsid w:val="00D424C2"/>
    <w:rsid w:val="00D45A2A"/>
    <w:rsid w:val="00D47D16"/>
    <w:rsid w:val="00D54E4A"/>
    <w:rsid w:val="00D57E4D"/>
    <w:rsid w:val="00D854BD"/>
    <w:rsid w:val="00D86255"/>
    <w:rsid w:val="00D972E1"/>
    <w:rsid w:val="00DA4256"/>
    <w:rsid w:val="00DB42A8"/>
    <w:rsid w:val="00DE76BC"/>
    <w:rsid w:val="00DF39EC"/>
    <w:rsid w:val="00E012EE"/>
    <w:rsid w:val="00E1073C"/>
    <w:rsid w:val="00E242BC"/>
    <w:rsid w:val="00E2444D"/>
    <w:rsid w:val="00E32402"/>
    <w:rsid w:val="00E36DD2"/>
    <w:rsid w:val="00E41501"/>
    <w:rsid w:val="00E602ED"/>
    <w:rsid w:val="00E7410D"/>
    <w:rsid w:val="00E748C5"/>
    <w:rsid w:val="00E83D4B"/>
    <w:rsid w:val="00E94A64"/>
    <w:rsid w:val="00E976DB"/>
    <w:rsid w:val="00EA23EE"/>
    <w:rsid w:val="00EB1644"/>
    <w:rsid w:val="00EC1C4A"/>
    <w:rsid w:val="00EC2F19"/>
    <w:rsid w:val="00EC49D9"/>
    <w:rsid w:val="00EC6C71"/>
    <w:rsid w:val="00F03043"/>
    <w:rsid w:val="00F15CA6"/>
    <w:rsid w:val="00F33445"/>
    <w:rsid w:val="00F41BF1"/>
    <w:rsid w:val="00F62569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  <w15:docId w15:val="{F0C831C0-2850-4565-B9C4-D078D890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paragraph" w:styleId="aa">
    <w:name w:val="No Spacing"/>
    <w:uiPriority w:val="1"/>
    <w:qFormat/>
    <w:rsid w:val="004D7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3D02D04AE22DBB55464A18C599DB6D34FADCA52BA25A195CF98F62652F8E284E748357B55F0A5CB1D0C5884D0893E1D7753534822331CCmAu8C" TargetMode="External"/><Relationship Id="rId13" Type="http://schemas.openxmlformats.org/officeDocument/2006/relationships/hyperlink" Target="consultantplus://offline/ref=0E3D02D04AE22DBB55464A18C599DB6D34FADCA52BA25A195CF98F62652F8E284E748357B55F0A5CB1D0C5884D0893E1D7753534822331CCmAu8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3D02D04AE22DBB55464A18C599DB6D34F4DFAB25AD5A195CF98F62652F8E284E748353B4590109E29FC4D4095C80E0D77536359Em2u3C" TargetMode="External"/><Relationship Id="rId12" Type="http://schemas.openxmlformats.org/officeDocument/2006/relationships/hyperlink" Target="consultantplus://offline/ref=0E3D02D04AE22DBB55464A18C599DB6D34F4DFAB25AD5A195CF98F62652F8E284E748353B45C0109E29FC4D4095C80E0D77536359Em2u3C" TargetMode="External"/><Relationship Id="rId17" Type="http://schemas.openxmlformats.org/officeDocument/2006/relationships/hyperlink" Target="https://legalacts.ru/sud/opredelenie-konstitutsionnogo-suda-rf-ot-28022017-n-424-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71755838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E3D02D04AE22DBB55464A18C599DB6D34FADCA52BA25A195CF98F62652F8E284E748357B55F0A5FB3D0C5884D0893E1D7753534822331CCmAu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3D02D04AE22DBB5546470BD099DB6D33FFDDA927AD5A195CF98F62652F8E285C74DB5BB55E145CB2C593D90Bm5uFC" TargetMode="External"/><Relationship Id="rId10" Type="http://schemas.openxmlformats.org/officeDocument/2006/relationships/hyperlink" Target="consultantplus://offline/ref=0E3D02D04AE22DBB55464A18C599DB6D34FADCA52BA25A195CF98F62652F8E284E748357B55F0A5FB3D0C5884D0893E1D7753534822331CCmAu8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3D02D04AE22DBB55464A18C599DB6D34FADCA52BA25A195CF98F62652F8E284E748357B55F0A5FB3D0C5884D0893E1D7753534822331CCmAu8C" TargetMode="External"/><Relationship Id="rId14" Type="http://schemas.openxmlformats.org/officeDocument/2006/relationships/hyperlink" Target="consultantplus://offline/ref=0E3D02D04AE22DBB55464A18C599DB6D34FADCA52BA25A195CF98F62652F8E284E748357B55F0A5CB1D0C5884D0893E1D7753534822331CCmAu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389C2-CC3B-4FB5-A2E8-13FE5F89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5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167</cp:revision>
  <cp:lastPrinted>2022-06-21T00:55:00Z</cp:lastPrinted>
  <dcterms:created xsi:type="dcterms:W3CDTF">2022-01-13T05:11:00Z</dcterms:created>
  <dcterms:modified xsi:type="dcterms:W3CDTF">2022-11-02T04:26:00Z</dcterms:modified>
</cp:coreProperties>
</file>